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B985" w14:textId="77777777" w:rsidR="004D59F1" w:rsidRPr="004D59F1" w:rsidRDefault="004D59F1" w:rsidP="004D59F1">
      <w:pPr>
        <w:rPr>
          <w:b/>
          <w:bCs/>
        </w:rPr>
      </w:pPr>
      <w:r w:rsidRPr="004D59F1">
        <w:rPr>
          <w:b/>
          <w:bCs/>
        </w:rPr>
        <w:t>Materiál:</w:t>
      </w:r>
    </w:p>
    <w:p w14:paraId="3E4D6383" w14:textId="4BE4F4B0" w:rsidR="004D59F1" w:rsidRDefault="004D59F1" w:rsidP="004D59F1">
      <w:r>
        <w:t>Bavlněný samet</w:t>
      </w:r>
      <w:r w:rsidRPr="00F426F2">
        <w:t xml:space="preserve"> </w:t>
      </w:r>
      <w:r>
        <w:t>s gramáží nad 550</w:t>
      </w:r>
      <w:r w:rsidRPr="004F16C6">
        <w:t xml:space="preserve"> g/m</w:t>
      </w:r>
      <w:r w:rsidRPr="001E06FC">
        <w:t>²</w:t>
      </w:r>
      <w:r>
        <w:t xml:space="preserve"> v černé barvě;</w:t>
      </w:r>
    </w:p>
    <w:p w14:paraId="43537BEC" w14:textId="1E002A05" w:rsidR="004D59F1" w:rsidRDefault="004D59F1" w:rsidP="004D59F1">
      <w:proofErr w:type="spellStart"/>
      <w:r>
        <w:t>Samozhášecí</w:t>
      </w:r>
      <w:proofErr w:type="spellEnd"/>
      <w:r>
        <w:t xml:space="preserve"> úprava, </w:t>
      </w:r>
      <w:proofErr w:type="spellStart"/>
      <w:r>
        <w:t>semipermanentní</w:t>
      </w:r>
      <w:proofErr w:type="spellEnd"/>
      <w:r>
        <w:t xml:space="preserve"> protipožární impregnace přímo z výroby splňující normu </w:t>
      </w:r>
      <w:r w:rsidRPr="00677528">
        <w:t xml:space="preserve">EN </w:t>
      </w:r>
      <w:proofErr w:type="gramStart"/>
      <w:r w:rsidRPr="00677528">
        <w:t>13773-C1</w:t>
      </w:r>
      <w:proofErr w:type="gramEnd"/>
      <w:r>
        <w:t xml:space="preserve">, </w:t>
      </w:r>
      <w:r w:rsidRPr="0036473D">
        <w:t>EN13501 C-s2-d0</w:t>
      </w:r>
      <w:r>
        <w:t xml:space="preserve"> (impregnace je účinná do doby smáčení nebo vyprání);</w:t>
      </w:r>
    </w:p>
    <w:p w14:paraId="77491BA2" w14:textId="71EE4F65" w:rsidR="004D59F1" w:rsidRDefault="004D59F1" w:rsidP="004D59F1">
      <w:proofErr w:type="spellStart"/>
      <w:r>
        <w:t>Barvostálý</w:t>
      </w:r>
      <w:proofErr w:type="spellEnd"/>
      <w:r>
        <w:t xml:space="preserve"> při nasvícení konvenčním halogenovým či led zdrojem světla;</w:t>
      </w:r>
    </w:p>
    <w:p w14:paraId="233A69C6" w14:textId="45420474" w:rsidR="004D59F1" w:rsidRDefault="004D59F1" w:rsidP="004D59F1">
      <w:r>
        <w:t>Strany veškerých dílů budou zapraveny;</w:t>
      </w:r>
    </w:p>
    <w:p w14:paraId="12F89F15" w14:textId="10B1AA10" w:rsidR="004D59F1" w:rsidRDefault="004D59F1" w:rsidP="004D59F1">
      <w:r>
        <w:t>Případné pásy tkaniny budou sešívány vertikálně.</w:t>
      </w:r>
    </w:p>
    <w:p w14:paraId="0DBC8314" w14:textId="23B7170C" w:rsidR="004D59F1" w:rsidRPr="004D59F1" w:rsidRDefault="004D59F1">
      <w:pPr>
        <w:rPr>
          <w:bCs/>
        </w:rPr>
      </w:pPr>
      <w:r w:rsidRPr="003E05F9">
        <w:rPr>
          <w:bCs/>
        </w:rPr>
        <w:t>Způsob uchycení výkrytů:</w:t>
      </w:r>
      <w:r w:rsidR="008E7A35" w:rsidRPr="003E05F9">
        <w:rPr>
          <w:bCs/>
        </w:rPr>
        <w:t xml:space="preserve"> Navázání</w:t>
      </w:r>
      <w:r w:rsidR="008E7A35">
        <w:rPr>
          <w:bCs/>
        </w:rPr>
        <w:t xml:space="preserve"> na stávající pevné či pohyblivé železné konstrukce pomocí tkalounů</w:t>
      </w:r>
      <w:r w:rsidR="00DD7D56">
        <w:rPr>
          <w:bCs/>
        </w:rPr>
        <w:t>.</w:t>
      </w:r>
    </w:p>
    <w:p w14:paraId="78BD7BC7" w14:textId="77777777" w:rsidR="004D59F1" w:rsidRDefault="004D59F1">
      <w:pPr>
        <w:rPr>
          <w:b/>
          <w:u w:val="single"/>
        </w:rPr>
      </w:pPr>
    </w:p>
    <w:p w14:paraId="1D08B52B" w14:textId="13FD5549" w:rsidR="008A0C55" w:rsidRPr="002C3C9B" w:rsidRDefault="00EE296C">
      <w:pPr>
        <w:rPr>
          <w:b/>
          <w:u w:val="single"/>
        </w:rPr>
      </w:pPr>
      <w:r w:rsidRPr="002C3C9B">
        <w:rPr>
          <w:b/>
          <w:u w:val="single"/>
        </w:rPr>
        <w:t>Přední levý a pravý bok</w:t>
      </w:r>
    </w:p>
    <w:p w14:paraId="721AF155" w14:textId="77777777" w:rsidR="002C3C9B" w:rsidRDefault="00EE296C">
      <w:r>
        <w:t xml:space="preserve">Díl A, </w:t>
      </w:r>
      <w:r w:rsidR="002C3C9B">
        <w:t>11,2x4,</w:t>
      </w:r>
      <w:proofErr w:type="gramStart"/>
      <w:r w:rsidR="002C3C9B">
        <w:t>5m</w:t>
      </w:r>
      <w:proofErr w:type="gramEnd"/>
      <w:r w:rsidR="002C3C9B">
        <w:br/>
        <w:t>Díl B, 11,2x3m</w:t>
      </w:r>
      <w:r w:rsidR="002C3C9B">
        <w:br/>
        <w:t>Díl C, 11,2x3m</w:t>
      </w:r>
    </w:p>
    <w:p w14:paraId="0EA94B5C" w14:textId="75412639" w:rsidR="002C3C9B" w:rsidRDefault="002C3C9B">
      <w:r>
        <w:t>Na horní části po 25 cm pevné tkalouny 40</w:t>
      </w:r>
      <w:r w:rsidR="00956817">
        <w:t xml:space="preserve"> </w:t>
      </w:r>
      <w:r>
        <w:t>cm dlouhé</w:t>
      </w:r>
      <w:r>
        <w:br/>
        <w:t>Na dolní části po 30</w:t>
      </w:r>
      <w:r w:rsidR="00956817">
        <w:t xml:space="preserve"> </w:t>
      </w:r>
      <w:r>
        <w:t>cm pevné tkalouny 40</w:t>
      </w:r>
      <w:r w:rsidR="00956817">
        <w:t xml:space="preserve"> </w:t>
      </w:r>
      <w:r>
        <w:t>cm dlouhé + cca 70</w:t>
      </w:r>
      <w:r w:rsidR="00956817">
        <w:t xml:space="preserve"> </w:t>
      </w:r>
      <w:r>
        <w:t xml:space="preserve">cm od </w:t>
      </w:r>
      <w:r w:rsidR="001E06FC">
        <w:t xml:space="preserve">dolního </w:t>
      </w:r>
      <w:r>
        <w:t>kraje oka na navázání</w:t>
      </w:r>
    </w:p>
    <w:p w14:paraId="0FBCB71B" w14:textId="77777777" w:rsidR="00364DE3" w:rsidRDefault="00364DE3" w:rsidP="00364DE3">
      <w:r>
        <w:t xml:space="preserve">Všechny díly zpevněny na horní a spodní hraně všitou zpevňovací kurtou. </w:t>
      </w:r>
    </w:p>
    <w:p w14:paraId="55C94081" w14:textId="77777777" w:rsidR="00364DE3" w:rsidRDefault="00364DE3"/>
    <w:p w14:paraId="24BC6976" w14:textId="77777777" w:rsidR="002C3C9B" w:rsidRDefault="002C3C9B"/>
    <w:p w14:paraId="6B268A1D" w14:textId="77777777" w:rsidR="002C3C9B" w:rsidRPr="002C3C9B" w:rsidRDefault="002C3C9B">
      <w:pPr>
        <w:rPr>
          <w:b/>
          <w:u w:val="single"/>
        </w:rPr>
      </w:pPr>
      <w:r w:rsidRPr="002C3C9B">
        <w:rPr>
          <w:b/>
          <w:u w:val="single"/>
        </w:rPr>
        <w:t>Půl oblouk levý a pravý</w:t>
      </w:r>
    </w:p>
    <w:p w14:paraId="408D67DB" w14:textId="77777777" w:rsidR="002C3C9B" w:rsidRDefault="004F16C6">
      <w:r>
        <w:t>Levý díl 8</w:t>
      </w:r>
      <w:r w:rsidR="002C3C9B">
        <w:t>x4,</w:t>
      </w:r>
      <w:proofErr w:type="gramStart"/>
      <w:r w:rsidR="002C3C9B">
        <w:t>5m</w:t>
      </w:r>
      <w:proofErr w:type="gramEnd"/>
      <w:r w:rsidR="002C3C9B">
        <w:br/>
      </w:r>
      <w:r>
        <w:t>Pravý díl 8</w:t>
      </w:r>
      <w:r w:rsidR="002C3C9B">
        <w:t>x4,5m</w:t>
      </w:r>
    </w:p>
    <w:p w14:paraId="0BD61700" w14:textId="5F645B9B" w:rsidR="0053679E" w:rsidRDefault="0053679E">
      <w:r>
        <w:t>Na horní části po 25 cm pevné tkalouny 40</w:t>
      </w:r>
      <w:r w:rsidR="00956817">
        <w:t xml:space="preserve"> </w:t>
      </w:r>
      <w:r>
        <w:t>cm dlouhé</w:t>
      </w:r>
    </w:p>
    <w:p w14:paraId="2F3D17B1" w14:textId="77777777" w:rsidR="00364DE3" w:rsidRDefault="00364DE3" w:rsidP="00364DE3">
      <w:r>
        <w:t xml:space="preserve">Všechny díly zpevněny na horní a spodní hraně všitou zpevňovací kurtou. </w:t>
      </w:r>
    </w:p>
    <w:p w14:paraId="55C2C016" w14:textId="77777777" w:rsidR="00364DE3" w:rsidRDefault="00364DE3"/>
    <w:p w14:paraId="2B4FDD37" w14:textId="77777777" w:rsidR="002C3C9B" w:rsidRDefault="002C3C9B"/>
    <w:p w14:paraId="31E65CED" w14:textId="77777777" w:rsidR="002C3C9B" w:rsidRPr="002C3C9B" w:rsidRDefault="002C3C9B">
      <w:pPr>
        <w:rPr>
          <w:b/>
          <w:u w:val="single"/>
        </w:rPr>
      </w:pPr>
      <w:r w:rsidRPr="002C3C9B">
        <w:rPr>
          <w:b/>
          <w:u w:val="single"/>
        </w:rPr>
        <w:t>Oblouk na malém jevišti</w:t>
      </w:r>
    </w:p>
    <w:p w14:paraId="6D87B0AF" w14:textId="77777777" w:rsidR="002C3C9B" w:rsidRDefault="004F16C6">
      <w:r>
        <w:t>Levý díl 8x8m</w:t>
      </w:r>
      <w:r>
        <w:br/>
        <w:t>Pravý díl 8</w:t>
      </w:r>
      <w:r w:rsidR="002C3C9B">
        <w:t>x8m</w:t>
      </w:r>
    </w:p>
    <w:p w14:paraId="09921972" w14:textId="77777777" w:rsidR="0053679E" w:rsidRDefault="0053679E">
      <w:r>
        <w:t xml:space="preserve">Na horní části po 25 cm pevné tkalouny </w:t>
      </w:r>
      <w:proofErr w:type="gramStart"/>
      <w:r>
        <w:t>40cm</w:t>
      </w:r>
      <w:proofErr w:type="gramEnd"/>
      <w:r>
        <w:t xml:space="preserve"> dlouhé</w:t>
      </w:r>
    </w:p>
    <w:p w14:paraId="44E6E53C" w14:textId="77777777" w:rsidR="00364DE3" w:rsidRDefault="00364DE3" w:rsidP="00364DE3">
      <w:r>
        <w:t xml:space="preserve">Všechny díly zpevněny na horní a spodní hraně všitou zpevňovací kurtou. </w:t>
      </w:r>
    </w:p>
    <w:p w14:paraId="68F4F8D3" w14:textId="77777777" w:rsidR="00364DE3" w:rsidRDefault="00364DE3"/>
    <w:p w14:paraId="18FAA22D" w14:textId="77777777" w:rsidR="002C3C9B" w:rsidRDefault="002C3C9B"/>
    <w:p w14:paraId="622C64EC" w14:textId="77777777" w:rsidR="002C3C9B" w:rsidRPr="0053679E" w:rsidRDefault="002C3C9B">
      <w:pPr>
        <w:rPr>
          <w:b/>
          <w:u w:val="single"/>
        </w:rPr>
      </w:pPr>
      <w:r w:rsidRPr="0053679E">
        <w:rPr>
          <w:b/>
          <w:u w:val="single"/>
        </w:rPr>
        <w:t xml:space="preserve">Oblouk před zadní stěnou </w:t>
      </w:r>
    </w:p>
    <w:p w14:paraId="5C28A400" w14:textId="77777777" w:rsidR="002C3C9B" w:rsidRDefault="002C3C9B">
      <w:r>
        <w:t xml:space="preserve">Levý díl </w:t>
      </w:r>
      <w:r w:rsidR="004F16C6">
        <w:t>8</w:t>
      </w:r>
      <w:r w:rsidR="0053679E">
        <w:t>x7m</w:t>
      </w:r>
      <w:r>
        <w:br/>
        <w:t>Pravý díl</w:t>
      </w:r>
      <w:r w:rsidR="004F16C6">
        <w:t xml:space="preserve"> 8</w:t>
      </w:r>
      <w:r w:rsidR="0053679E">
        <w:t>x7m</w:t>
      </w:r>
    </w:p>
    <w:p w14:paraId="1E286DEB" w14:textId="281B2FBD" w:rsidR="0053679E" w:rsidRDefault="0053679E">
      <w:r>
        <w:t>Na horní části po 25 cm pevné tkalouny 40</w:t>
      </w:r>
      <w:r w:rsidR="00956817">
        <w:t xml:space="preserve"> </w:t>
      </w:r>
      <w:r>
        <w:t>cm dlouhé</w:t>
      </w:r>
    </w:p>
    <w:p w14:paraId="100D82A7" w14:textId="77777777" w:rsidR="00364DE3" w:rsidRDefault="00364DE3" w:rsidP="00364DE3">
      <w:r>
        <w:t xml:space="preserve">Všechny díly zpevněny na horní a spodní hraně všitou zpevňovací kurtou. </w:t>
      </w:r>
    </w:p>
    <w:p w14:paraId="7159EF92" w14:textId="77777777" w:rsidR="00364DE3" w:rsidRDefault="00364DE3"/>
    <w:sectPr w:rsidR="00364DE3" w:rsidSect="0029266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5AD2" w14:textId="77777777" w:rsidR="00DA368F" w:rsidRDefault="00DA368F" w:rsidP="007A0F02">
      <w:pPr>
        <w:spacing w:after="0" w:line="240" w:lineRule="auto"/>
      </w:pPr>
      <w:r>
        <w:separator/>
      </w:r>
    </w:p>
  </w:endnote>
  <w:endnote w:type="continuationSeparator" w:id="0">
    <w:p w14:paraId="1DE61153" w14:textId="77777777" w:rsidR="00DA368F" w:rsidRDefault="00DA368F" w:rsidP="007A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A50A" w14:textId="77777777" w:rsidR="00DA368F" w:rsidRDefault="00DA368F" w:rsidP="007A0F02">
      <w:pPr>
        <w:spacing w:after="0" w:line="240" w:lineRule="auto"/>
      </w:pPr>
      <w:r>
        <w:separator/>
      </w:r>
    </w:p>
  </w:footnote>
  <w:footnote w:type="continuationSeparator" w:id="0">
    <w:p w14:paraId="3571299A" w14:textId="77777777" w:rsidR="00DA368F" w:rsidRDefault="00DA368F" w:rsidP="007A0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9212" w14:textId="77777777" w:rsidR="0029266F" w:rsidRPr="007A0F02" w:rsidRDefault="0029266F" w:rsidP="0029266F">
    <w:pPr>
      <w:pStyle w:val="Zhlav"/>
      <w:rPr>
        <w:sz w:val="20"/>
        <w:szCs w:val="20"/>
      </w:rPr>
    </w:pPr>
    <w:r>
      <w:rPr>
        <w:sz w:val="20"/>
        <w:szCs w:val="20"/>
      </w:rPr>
      <w:t>Příloha č. 5 ZP</w:t>
    </w:r>
  </w:p>
  <w:p w14:paraId="00D78AC5" w14:textId="0602F1FA" w:rsidR="0029266F" w:rsidRDefault="0029266F" w:rsidP="0029266F">
    <w:pPr>
      <w:pStyle w:val="Zhlav"/>
      <w:spacing w:before="120"/>
      <w:jc w:val="center"/>
      <w:rPr>
        <w:b/>
        <w:bCs/>
        <w:sz w:val="36"/>
        <w:szCs w:val="36"/>
        <w:u w:val="single"/>
      </w:rPr>
    </w:pPr>
    <w:r w:rsidRPr="007A0F02">
      <w:rPr>
        <w:b/>
        <w:bCs/>
        <w:sz w:val="36"/>
        <w:szCs w:val="36"/>
        <w:u w:val="single"/>
      </w:rPr>
      <w:t xml:space="preserve">Požadavky na rozměry a technické zpracování </w:t>
    </w:r>
    <w:r>
      <w:rPr>
        <w:b/>
        <w:bCs/>
        <w:sz w:val="36"/>
        <w:szCs w:val="36"/>
        <w:u w:val="single"/>
      </w:rPr>
      <w:t xml:space="preserve">jevištních </w:t>
    </w:r>
    <w:r w:rsidRPr="007A0F02">
      <w:rPr>
        <w:b/>
        <w:bCs/>
        <w:sz w:val="36"/>
        <w:szCs w:val="36"/>
        <w:u w:val="single"/>
      </w:rPr>
      <w:t>výkrytů</w:t>
    </w:r>
  </w:p>
  <w:p w14:paraId="22E9235A" w14:textId="77777777" w:rsidR="0029266F" w:rsidRPr="0029266F" w:rsidRDefault="0029266F" w:rsidP="0029266F">
    <w:pPr>
      <w:pStyle w:val="Zhlav"/>
      <w:spacing w:before="120"/>
      <w:jc w:val="center"/>
      <w:rPr>
        <w:b/>
        <w:bCs/>
        <w:sz w:val="36"/>
        <w:szCs w:val="3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60D74"/>
    <w:multiLevelType w:val="multilevel"/>
    <w:tmpl w:val="C05A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9790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96C"/>
    <w:rsid w:val="001E06FC"/>
    <w:rsid w:val="001F16B2"/>
    <w:rsid w:val="0029266F"/>
    <w:rsid w:val="00297AA7"/>
    <w:rsid w:val="002C3C9B"/>
    <w:rsid w:val="0036473D"/>
    <w:rsid w:val="00364DE3"/>
    <w:rsid w:val="003E05F9"/>
    <w:rsid w:val="0046113C"/>
    <w:rsid w:val="004D59F1"/>
    <w:rsid w:val="004F16C6"/>
    <w:rsid w:val="005041BF"/>
    <w:rsid w:val="0053679E"/>
    <w:rsid w:val="00575943"/>
    <w:rsid w:val="00626C6B"/>
    <w:rsid w:val="00677528"/>
    <w:rsid w:val="00707015"/>
    <w:rsid w:val="0078218C"/>
    <w:rsid w:val="007A0F02"/>
    <w:rsid w:val="00895EA6"/>
    <w:rsid w:val="008A0C55"/>
    <w:rsid w:val="008E7A35"/>
    <w:rsid w:val="00956817"/>
    <w:rsid w:val="00B42058"/>
    <w:rsid w:val="00B43E61"/>
    <w:rsid w:val="00DA368F"/>
    <w:rsid w:val="00DD7D56"/>
    <w:rsid w:val="00E912C1"/>
    <w:rsid w:val="00EE296C"/>
    <w:rsid w:val="00F4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1BB5C"/>
  <w15:chartTrackingRefBased/>
  <w15:docId w15:val="{7234ED09-4A9C-4FE2-9C13-ADFDBBD3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F16C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A0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F02"/>
  </w:style>
  <w:style w:type="paragraph" w:styleId="Zpat">
    <w:name w:val="footer"/>
    <w:basedOn w:val="Normln"/>
    <w:link w:val="ZpatChar"/>
    <w:uiPriority w:val="99"/>
    <w:unhideWhenUsed/>
    <w:rsid w:val="007A0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F02"/>
  </w:style>
  <w:style w:type="character" w:styleId="Odkaznakoment">
    <w:name w:val="annotation reference"/>
    <w:basedOn w:val="Standardnpsmoodstavce"/>
    <w:uiPriority w:val="99"/>
    <w:semiHidden/>
    <w:unhideWhenUsed/>
    <w:rsid w:val="004D59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59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59F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59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59F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A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Trojan Lukáš</dc:creator>
  <cp:keywords/>
  <dc:description/>
  <cp:lastModifiedBy>Compet Consult</cp:lastModifiedBy>
  <cp:revision>2</cp:revision>
  <dcterms:created xsi:type="dcterms:W3CDTF">2023-05-31T09:56:00Z</dcterms:created>
  <dcterms:modified xsi:type="dcterms:W3CDTF">2023-05-31T09:56:00Z</dcterms:modified>
</cp:coreProperties>
</file>